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C29FA" w14:textId="3D20AC5A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hr-HR"/>
          <w14:ligatures w14:val="none"/>
        </w:rPr>
        <w:t>Kriterij za odabir ponude</w:t>
      </w:r>
    </w:p>
    <w:p w14:paraId="4BA9DF81" w14:textId="77777777" w:rsid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7167644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hr-HR"/>
          <w14:ligatures w14:val="none"/>
        </w:rPr>
      </w:pPr>
    </w:p>
    <w:p w14:paraId="39F32780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Kriterij za odabir je ekonomski najpovoljnija ponuda.</w:t>
      </w:r>
    </w:p>
    <w:p w14:paraId="403F1E82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Kriterij odabira i njihov relativni značaj prikazani su u nastavku.</w:t>
      </w:r>
    </w:p>
    <w:p w14:paraId="5082463B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30CD1994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Kriterij za odabir ekonomski najpovoljnije ponude i njihov relativni značaj:</w:t>
      </w:r>
    </w:p>
    <w:p w14:paraId="475B1BEE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0D4B592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Redni broj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  <w:t>Kriterij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  <w:t xml:space="preserve">                                     Broj bodova</w:t>
      </w:r>
    </w:p>
    <w:p w14:paraId="1EA7B88F" w14:textId="77777777" w:rsidR="006E477F" w:rsidRPr="006E477F" w:rsidRDefault="006E477F" w:rsidP="006E4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                     Cijena ponude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  <w:t xml:space="preserve">                                         90 bodova</w:t>
      </w:r>
    </w:p>
    <w:p w14:paraId="236010CE" w14:textId="77777777" w:rsidR="006E477F" w:rsidRPr="006E477F" w:rsidRDefault="006E477F" w:rsidP="006E477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                     Rok isporuke                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  <w:t xml:space="preserve">                 10 bodova</w:t>
      </w:r>
    </w:p>
    <w:p w14:paraId="377173EC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</w:p>
    <w:p w14:paraId="1678EA58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Maksimalni broj bodova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ab/>
        <w:t xml:space="preserve">                                      100 bodova</w:t>
      </w:r>
    </w:p>
    <w:p w14:paraId="37C301FE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4F3046D0" w14:textId="77777777" w:rsidR="006E477F" w:rsidRPr="006E477F" w:rsidRDefault="006E477F" w:rsidP="006E47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Kriterij: Cijena ponude</w:t>
      </w:r>
    </w:p>
    <w:p w14:paraId="0A1975BA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0DC6241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Cijena ponude (maksimum 90 bodova)</w:t>
      </w:r>
    </w:p>
    <w:p w14:paraId="0563065C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Ponude s najniže ponuđenom cijenom dobiva 90 bodova, a ostale ponude se boduju prema formuli: = (</w:t>
      </w:r>
      <w:proofErr w:type="spellStart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Ymin</w:t>
      </w:r>
      <w:proofErr w:type="spellEnd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/</w:t>
      </w:r>
      <w:proofErr w:type="spellStart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Yp</w:t>
      </w:r>
      <w:proofErr w:type="spellEnd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 )x 90</w:t>
      </w:r>
    </w:p>
    <w:p w14:paraId="42F7AAE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0- </w:t>
      </w:r>
      <w:proofErr w:type="spellStart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max</w:t>
      </w:r>
      <w:proofErr w:type="spellEnd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. Broj bodova za najnižu cijenu ponude</w:t>
      </w:r>
    </w:p>
    <w:p w14:paraId="32640B3A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Pri čemu su:</w:t>
      </w:r>
    </w:p>
    <w:p w14:paraId="430F897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proofErr w:type="spellStart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Yp</w:t>
      </w:r>
      <w:proofErr w:type="spellEnd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- cijena iz promatrane ponude</w:t>
      </w:r>
    </w:p>
    <w:p w14:paraId="46194218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proofErr w:type="spellStart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Ymin</w:t>
      </w:r>
      <w:proofErr w:type="spellEnd"/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- najniža ponuđena cijena</w:t>
      </w:r>
    </w:p>
    <w:p w14:paraId="52095E78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4C7A13EF" w14:textId="77777777" w:rsidR="006E477F" w:rsidRPr="006E477F" w:rsidRDefault="006E477F" w:rsidP="006E477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hr-HR"/>
          <w14:ligatures w14:val="none"/>
        </w:rPr>
        <w:t xml:space="preserve"> </w:t>
      </w:r>
      <w:r w:rsidRPr="006E47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Rok isporuke</w:t>
      </w:r>
    </w:p>
    <w:p w14:paraId="025B98B6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0EFE2C47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Rok isporuke odnosi se na vrijeme u kojemu će odabrani ponuditelj izvršiti uslugu tiska i isporuke predmeta nabave računajući od dana </w:t>
      </w:r>
      <w:r w:rsidRPr="006E47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odobrenja Naručitelja za tisak i isporuku svake pojedine narudžbe. </w:t>
      </w: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 Rok isporuke moguće je iskazivati isključivo cijelim brojem u danima. Rok isporuke ne smije biti kraći od 10 dana od dana odobrenja Naručitelja za tiska i isporuku svake pojedine narudžbe. Najmanji broj dana koji ponuditelj može ponuditi je 10 dana.</w:t>
      </w:r>
    </w:p>
    <w:p w14:paraId="47F54F13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Maksimalan broj bodova dodijelit će se ponudi s najkraćim rokom isporuke.</w:t>
      </w:r>
    </w:p>
    <w:p w14:paraId="28E76DFC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Maksimalan broj bodova koji ponuditelj može dobiti prema ovom kriteriju je 10.</w:t>
      </w:r>
    </w:p>
    <w:p w14:paraId="0F04BB18" w14:textId="616E4AC8" w:rsidR="00D51D5E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Ponuda s najkraćim rokom isporuke dobiva 10 bodova, a ostale ponude boduju se prema niže navedenoj tablici:</w:t>
      </w:r>
    </w:p>
    <w:p w14:paraId="27A67D5F" w14:textId="77777777" w:rsidR="00D51D5E" w:rsidRPr="006E477F" w:rsidRDefault="00D51D5E" w:rsidP="006E47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4AA43507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tbl>
      <w:tblPr>
        <w:tblStyle w:val="Reetkatablice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559"/>
        <w:gridCol w:w="2466"/>
        <w:gridCol w:w="1741"/>
        <w:gridCol w:w="1741"/>
      </w:tblGrid>
      <w:tr w:rsidR="006E477F" w:rsidRPr="006E477F" w14:paraId="3E62CEAE" w14:textId="77777777" w:rsidTr="00D51D5E">
        <w:trPr>
          <w:trHeight w:val="761"/>
        </w:trPr>
        <w:tc>
          <w:tcPr>
            <w:tcW w:w="1276" w:type="dxa"/>
          </w:tcPr>
          <w:p w14:paraId="18931E9E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proofErr w:type="spellStart"/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Rbr</w:t>
            </w:r>
            <w:proofErr w:type="spellEnd"/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559" w:type="dxa"/>
          </w:tcPr>
          <w:p w14:paraId="5F0A5B67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Kriterij</w:t>
            </w:r>
          </w:p>
        </w:tc>
        <w:tc>
          <w:tcPr>
            <w:tcW w:w="2466" w:type="dxa"/>
          </w:tcPr>
          <w:p w14:paraId="2B616D9D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trajanje</w:t>
            </w:r>
          </w:p>
        </w:tc>
        <w:tc>
          <w:tcPr>
            <w:tcW w:w="1741" w:type="dxa"/>
          </w:tcPr>
          <w:p w14:paraId="53B6E8CA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bodovi</w:t>
            </w:r>
          </w:p>
        </w:tc>
        <w:tc>
          <w:tcPr>
            <w:tcW w:w="1741" w:type="dxa"/>
          </w:tcPr>
          <w:p w14:paraId="2B0D7589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Max. broj bodova</w:t>
            </w:r>
          </w:p>
        </w:tc>
      </w:tr>
      <w:tr w:rsidR="006E477F" w:rsidRPr="006E477F" w14:paraId="46685057" w14:textId="77777777" w:rsidTr="00D51D5E">
        <w:trPr>
          <w:trHeight w:val="522"/>
        </w:trPr>
        <w:tc>
          <w:tcPr>
            <w:tcW w:w="1276" w:type="dxa"/>
            <w:vMerge w:val="restart"/>
          </w:tcPr>
          <w:p w14:paraId="6F9FAEBE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559" w:type="dxa"/>
            <w:vMerge w:val="restart"/>
          </w:tcPr>
          <w:p w14:paraId="5BFF9E71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Rok isporuke</w:t>
            </w:r>
          </w:p>
        </w:tc>
        <w:tc>
          <w:tcPr>
            <w:tcW w:w="2466" w:type="dxa"/>
          </w:tcPr>
          <w:p w14:paraId="786E32C8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Rok isporuke 20 dana</w:t>
            </w:r>
          </w:p>
        </w:tc>
        <w:tc>
          <w:tcPr>
            <w:tcW w:w="1741" w:type="dxa"/>
          </w:tcPr>
          <w:p w14:paraId="369F2BC7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0</w:t>
            </w:r>
          </w:p>
        </w:tc>
        <w:tc>
          <w:tcPr>
            <w:tcW w:w="1741" w:type="dxa"/>
            <w:vMerge w:val="restart"/>
          </w:tcPr>
          <w:p w14:paraId="135F345B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10</w:t>
            </w:r>
          </w:p>
        </w:tc>
      </w:tr>
      <w:tr w:rsidR="00D51D5E" w:rsidRPr="006E477F" w14:paraId="46520387" w14:textId="77777777" w:rsidTr="00D51D5E">
        <w:trPr>
          <w:trHeight w:val="522"/>
        </w:trPr>
        <w:tc>
          <w:tcPr>
            <w:tcW w:w="1276" w:type="dxa"/>
            <w:vMerge/>
          </w:tcPr>
          <w:p w14:paraId="6B00B729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vMerge/>
          </w:tcPr>
          <w:p w14:paraId="157F9B3B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66" w:type="dxa"/>
          </w:tcPr>
          <w:p w14:paraId="5B72D94F" w14:textId="61446A65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D51D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Rok isporuke 17 do 19  dana</w:t>
            </w:r>
          </w:p>
        </w:tc>
        <w:tc>
          <w:tcPr>
            <w:tcW w:w="1741" w:type="dxa"/>
          </w:tcPr>
          <w:p w14:paraId="60079259" w14:textId="7F042234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741" w:type="dxa"/>
            <w:vMerge/>
          </w:tcPr>
          <w:p w14:paraId="1D865AB1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</w:tr>
      <w:tr w:rsidR="00D51D5E" w:rsidRPr="006E477F" w14:paraId="57D044B0" w14:textId="77777777" w:rsidTr="00D51D5E">
        <w:trPr>
          <w:trHeight w:val="522"/>
        </w:trPr>
        <w:tc>
          <w:tcPr>
            <w:tcW w:w="1276" w:type="dxa"/>
            <w:vMerge/>
          </w:tcPr>
          <w:p w14:paraId="1479AFA5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vMerge/>
          </w:tcPr>
          <w:p w14:paraId="1B540E5B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66" w:type="dxa"/>
          </w:tcPr>
          <w:p w14:paraId="02B7827E" w14:textId="0A2A7FB1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Rok isporuke</w:t>
            </w:r>
            <w:r w:rsidR="005D72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od 14 do 16 dana</w:t>
            </w:r>
          </w:p>
        </w:tc>
        <w:tc>
          <w:tcPr>
            <w:tcW w:w="1741" w:type="dxa"/>
          </w:tcPr>
          <w:p w14:paraId="5515CF8C" w14:textId="5CA12D7C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741" w:type="dxa"/>
            <w:vMerge/>
          </w:tcPr>
          <w:p w14:paraId="40C81B68" w14:textId="77777777" w:rsidR="00D51D5E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</w:tr>
      <w:tr w:rsidR="006E477F" w:rsidRPr="006E477F" w14:paraId="39537C93" w14:textId="77777777" w:rsidTr="00D51D5E">
        <w:trPr>
          <w:trHeight w:val="522"/>
        </w:trPr>
        <w:tc>
          <w:tcPr>
            <w:tcW w:w="1276" w:type="dxa"/>
            <w:vMerge/>
          </w:tcPr>
          <w:p w14:paraId="2ADEE5CF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vMerge/>
          </w:tcPr>
          <w:p w14:paraId="442305A0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66" w:type="dxa"/>
          </w:tcPr>
          <w:p w14:paraId="0E9B9349" w14:textId="08E140C0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Rok isporuke </w:t>
            </w:r>
            <w:r w:rsidR="005D72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od 11 do 13 dana</w:t>
            </w:r>
          </w:p>
        </w:tc>
        <w:tc>
          <w:tcPr>
            <w:tcW w:w="1741" w:type="dxa"/>
          </w:tcPr>
          <w:p w14:paraId="016E07ED" w14:textId="6C769857" w:rsidR="006E477F" w:rsidRPr="006E477F" w:rsidRDefault="00D51D5E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741" w:type="dxa"/>
            <w:vMerge/>
          </w:tcPr>
          <w:p w14:paraId="7532CF9C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</w:tr>
      <w:tr w:rsidR="006E477F" w:rsidRPr="006E477F" w14:paraId="07D7086C" w14:textId="77777777" w:rsidTr="00D51D5E">
        <w:trPr>
          <w:trHeight w:val="478"/>
        </w:trPr>
        <w:tc>
          <w:tcPr>
            <w:tcW w:w="1276" w:type="dxa"/>
            <w:vMerge/>
          </w:tcPr>
          <w:p w14:paraId="52DEDDCE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vMerge/>
          </w:tcPr>
          <w:p w14:paraId="4AF00FD6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2466" w:type="dxa"/>
          </w:tcPr>
          <w:p w14:paraId="769C6313" w14:textId="0D58ACDE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Rok isporuke </w:t>
            </w:r>
            <w:r w:rsidR="005D72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10 dana</w:t>
            </w:r>
          </w:p>
        </w:tc>
        <w:tc>
          <w:tcPr>
            <w:tcW w:w="1741" w:type="dxa"/>
          </w:tcPr>
          <w:p w14:paraId="6891C40A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6E47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1741" w:type="dxa"/>
            <w:vMerge/>
          </w:tcPr>
          <w:p w14:paraId="3B1AA274" w14:textId="77777777" w:rsidR="006E477F" w:rsidRPr="006E477F" w:rsidRDefault="006E477F" w:rsidP="006E47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</w:tr>
    </w:tbl>
    <w:p w14:paraId="1E6B3FBE" w14:textId="50283EA8" w:rsidR="006E477F" w:rsidRPr="006E477F" w:rsidRDefault="006E477F" w:rsidP="006878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13790CCE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Gospodarski subjekt će za potrebe izračunavanja bodova po ovom kriteriju u ponudi morati dostaviti vlastitu Izjavu u kojoj navodi rok isporuke od dana odobrenja narudžbe. Tom Izjavom se obvezuje da će, ukoliko njegova ponuda bude odabrana kao ekonomski najpovoljnija, Naručitelju isporučivati predmet nabave u navedenom roku tijekom trajanja ugovora. Predmetna Izjava se nalazi u prilogu ove Dokumentacije o nabavi.</w:t>
      </w:r>
    </w:p>
    <w:p w14:paraId="25ECF7D4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Ovisno o najkraćem roku ponude ostale ponude će se bodovati prema slijedećoj formuli:</w:t>
      </w:r>
    </w:p>
    <w:p w14:paraId="0EEC5450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 xml:space="preserve"> </w:t>
      </w:r>
    </w:p>
    <w:p w14:paraId="1B6B41CE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Broj bodova = Najkraći rok isporuke / rok isporuke ponude koja je predmet ocjene x 10</w:t>
      </w:r>
    </w:p>
    <w:p w14:paraId="7CC82CE9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</w:p>
    <w:p w14:paraId="266FE5E0" w14:textId="77777777" w:rsidR="006E477F" w:rsidRPr="006E477F" w:rsidRDefault="006E477F" w:rsidP="006E47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</w:pPr>
      <w:r w:rsidRPr="006E477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hr-HR"/>
          <w14:ligatures w14:val="none"/>
        </w:rPr>
        <w:t>Ukupna ocjena (broj bodova) ponude jednaka zbroju (broju bodova) kriterija cijene ponude i (broju bodova) kriterija roka isporuke.</w:t>
      </w:r>
    </w:p>
    <w:p w14:paraId="0A5F77C1" w14:textId="77777777" w:rsidR="006A205F" w:rsidRDefault="006A205F"/>
    <w:sectPr w:rsidR="006A2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7201A"/>
    <w:multiLevelType w:val="hybridMultilevel"/>
    <w:tmpl w:val="0E08CC08"/>
    <w:lvl w:ilvl="0" w:tplc="F370A8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F59B6"/>
    <w:multiLevelType w:val="hybridMultilevel"/>
    <w:tmpl w:val="C3E6FD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397145">
    <w:abstractNumId w:val="1"/>
  </w:num>
  <w:num w:numId="2" w16cid:durableId="357313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77F"/>
    <w:rsid w:val="005D7227"/>
    <w:rsid w:val="0068782B"/>
    <w:rsid w:val="006A205F"/>
    <w:rsid w:val="006E477F"/>
    <w:rsid w:val="00A44520"/>
    <w:rsid w:val="00D5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9CC7"/>
  <w15:chartTrackingRefBased/>
  <w15:docId w15:val="{B4FD96DA-C302-462D-B73A-C7679C2A4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E47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Slađana Živković</dc:creator>
  <cp:keywords/>
  <dc:description/>
  <cp:lastModifiedBy>Slađana Živković</cp:lastModifiedBy>
  <cp:revision>3</cp:revision>
  <dcterms:created xsi:type="dcterms:W3CDTF">2024-01-31T09:42:00Z</dcterms:created>
  <dcterms:modified xsi:type="dcterms:W3CDTF">2024-01-31T11:14:00Z</dcterms:modified>
</cp:coreProperties>
</file>